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9" w:rsidRPr="005820D9" w:rsidRDefault="00F742E9" w:rsidP="00F742E9">
      <w:pPr>
        <w:pStyle w:val="Style3"/>
        <w:tabs>
          <w:tab w:val="left" w:pos="2340"/>
        </w:tabs>
        <w:jc w:val="center"/>
        <w:rPr>
          <w:b/>
          <w:color w:val="000000"/>
        </w:rPr>
      </w:pPr>
      <w:bookmarkStart w:id="0" w:name="_GoBack"/>
      <w:bookmarkEnd w:id="0"/>
      <w:r w:rsidRPr="005820D9">
        <w:rPr>
          <w:b/>
          <w:color w:val="000000"/>
        </w:rPr>
        <w:t>АВТОНОМНАЯ НЕКОММЕРЧЕСКАЯ ОРГАНИЗАЦИЯ</w:t>
      </w:r>
    </w:p>
    <w:p w:rsidR="00F742E9" w:rsidRPr="005820D9" w:rsidRDefault="00F742E9" w:rsidP="00F742E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820D9">
        <w:rPr>
          <w:b/>
          <w:color w:val="000000"/>
        </w:rPr>
        <w:t>ДОПОЛНИТЕЛЬНОГО ПРОФЕССИОНАЛЬНОГО ОБРАЗОВАНИЯ</w:t>
      </w:r>
    </w:p>
    <w:p w:rsidR="00F742E9" w:rsidRDefault="00F742E9" w:rsidP="00F742E9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b/>
          <w:color w:val="000000"/>
        </w:rPr>
      </w:pPr>
      <w:r w:rsidRPr="005820D9">
        <w:rPr>
          <w:b/>
          <w:color w:val="000000"/>
        </w:rPr>
        <w:t>«ЦЕНТРАЛЬНЫЙ МНОГОПРОФИЛЬНЫЙ ИНСТИТУТ»</w:t>
      </w:r>
    </w:p>
    <w:p w:rsidR="00F742E9" w:rsidRDefault="00F742E9" w:rsidP="00F742E9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b/>
          <w:color w:val="000000"/>
        </w:rPr>
      </w:pPr>
    </w:p>
    <w:p w:rsidR="00F742E9" w:rsidRPr="005820D9" w:rsidRDefault="00F742E9" w:rsidP="00F742E9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УТВЕРЖДАЮ</w:t>
      </w:r>
    </w:p>
    <w:p w:rsidR="00F742E9" w:rsidRPr="005820D9" w:rsidRDefault="00F742E9" w:rsidP="00F742E9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Ректор АНО ДПО «ЦМИ»</w:t>
      </w:r>
    </w:p>
    <w:p w:rsidR="00F742E9" w:rsidRPr="005820D9" w:rsidRDefault="00F742E9" w:rsidP="00F742E9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 xml:space="preserve">А.Х. </w:t>
      </w:r>
      <w:proofErr w:type="spellStart"/>
      <w:r w:rsidRPr="005820D9">
        <w:rPr>
          <w:bCs/>
          <w:iCs/>
          <w:color w:val="000000"/>
        </w:rPr>
        <w:t>Тамбиев</w:t>
      </w:r>
      <w:proofErr w:type="spellEnd"/>
    </w:p>
    <w:p w:rsidR="00F742E9" w:rsidRPr="005820D9" w:rsidRDefault="00F742E9" w:rsidP="00F742E9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</w:p>
    <w:p w:rsidR="00F742E9" w:rsidRDefault="00F742E9" w:rsidP="00F742E9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  <w:u w:val="single"/>
        </w:rPr>
        <w:t>«____»</w:t>
      </w:r>
      <w:r w:rsidRPr="005820D9">
        <w:rPr>
          <w:bCs/>
          <w:iCs/>
          <w:color w:val="000000"/>
        </w:rPr>
        <w:t xml:space="preserve"> </w:t>
      </w:r>
      <w:r w:rsidRPr="005820D9">
        <w:rPr>
          <w:bCs/>
          <w:iCs/>
          <w:color w:val="000000"/>
          <w:u w:val="single"/>
        </w:rPr>
        <w:t>_________</w:t>
      </w:r>
      <w:r>
        <w:rPr>
          <w:bCs/>
          <w:iCs/>
          <w:color w:val="000000"/>
        </w:rPr>
        <w:t>2019</w:t>
      </w:r>
      <w:r w:rsidRPr="005820D9">
        <w:rPr>
          <w:bCs/>
          <w:iCs/>
          <w:color w:val="000000"/>
        </w:rPr>
        <w:t xml:space="preserve"> г.</w:t>
      </w:r>
    </w:p>
    <w:p w:rsidR="00BE3CD1" w:rsidRPr="003F3915" w:rsidRDefault="00BE3CD1" w:rsidP="00BE3CD1">
      <w:pPr>
        <w:jc w:val="center"/>
        <w:rPr>
          <w:rFonts w:ascii="Times New Roman" w:hAnsi="Times New Roman"/>
          <w:b/>
          <w:sz w:val="6"/>
          <w:szCs w:val="28"/>
        </w:rPr>
      </w:pPr>
    </w:p>
    <w:p w:rsidR="00BE3CD1" w:rsidRDefault="00526EC1" w:rsidP="00C63D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63D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C63D89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BE3CD1" w:rsidRPr="008C5ADA" w:rsidRDefault="00BE3CD1" w:rsidP="008417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DA">
        <w:rPr>
          <w:rFonts w:ascii="Times New Roman" w:hAnsi="Times New Roman"/>
          <w:b/>
          <w:i/>
          <w:sz w:val="28"/>
          <w:szCs w:val="28"/>
        </w:rPr>
        <w:t>«</w:t>
      </w:r>
      <w:r w:rsidR="008C5ADA" w:rsidRPr="008C5AD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Водолазная медицина</w:t>
      </w:r>
      <w:r w:rsidR="00DD0C83" w:rsidRPr="008C5ADA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B86BA0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6BA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3F3915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2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0">
        <w:rPr>
          <w:rStyle w:val="a6"/>
          <w:rFonts w:ascii="Times New Roman" w:hAnsi="Times New Roman" w:cs="Times New Roman"/>
          <w:color w:val="auto"/>
          <w:sz w:val="24"/>
          <w:szCs w:val="24"/>
        </w:rPr>
        <w:t>Категория слушателей: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специалисты с высшим профессиональным </w:t>
      </w:r>
      <w:r w:rsidRPr="00F95D8C">
        <w:rPr>
          <w:rFonts w:ascii="Times New Roman" w:hAnsi="Times New Roman" w:cs="Times New Roman"/>
          <w:sz w:val="24"/>
          <w:szCs w:val="24"/>
        </w:rPr>
        <w:t xml:space="preserve">образованием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E7F86">
        <w:rPr>
          <w:rFonts w:ascii="Times New Roman" w:hAnsi="Times New Roman"/>
          <w:sz w:val="24"/>
          <w:szCs w:val="24"/>
        </w:rPr>
        <w:t>5</w:t>
      </w:r>
      <w:r w:rsidR="00B430E3">
        <w:rPr>
          <w:rFonts w:ascii="Times New Roman" w:hAnsi="Times New Roman"/>
          <w:sz w:val="24"/>
          <w:szCs w:val="24"/>
        </w:rPr>
        <w:t>0</w:t>
      </w:r>
      <w:r w:rsidR="002623FC">
        <w:rPr>
          <w:rFonts w:ascii="Times New Roman" w:hAnsi="Times New Roman"/>
          <w:sz w:val="24"/>
          <w:szCs w:val="24"/>
        </w:rPr>
        <w:t>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2623FC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3F3915" w:rsidRDefault="00F95D8C" w:rsidP="006D7820">
      <w:pPr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24"/>
        </w:rPr>
      </w:pPr>
    </w:p>
    <w:p w:rsidR="00423BBF" w:rsidRPr="00423BBF" w:rsidRDefault="00F95D8C" w:rsidP="00423BBF">
      <w:p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423BBF">
        <w:rPr>
          <w:rFonts w:asciiTheme="majorBidi" w:hAnsiTheme="majorBidi" w:cstheme="majorBidi"/>
          <w:b/>
          <w:sz w:val="24"/>
          <w:szCs w:val="24"/>
        </w:rPr>
        <w:t>Форма обучения</w:t>
      </w:r>
      <w:r w:rsidRPr="00423BBF">
        <w:rPr>
          <w:rFonts w:asciiTheme="majorBidi" w:hAnsiTheme="majorBidi" w:cstheme="majorBidi"/>
          <w:sz w:val="24"/>
          <w:szCs w:val="24"/>
        </w:rPr>
        <w:t xml:space="preserve"> – </w:t>
      </w:r>
      <w:r w:rsidR="00423BBF" w:rsidRPr="00423BBF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23BBF" w:rsidRPr="00423BBF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="00423BBF" w:rsidRPr="00423BBF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397"/>
        <w:gridCol w:w="992"/>
        <w:gridCol w:w="850"/>
        <w:gridCol w:w="1135"/>
        <w:gridCol w:w="2126"/>
      </w:tblGrid>
      <w:tr w:rsidR="00BE3CD1" w:rsidRPr="006F2F63" w:rsidTr="00C63D89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C63D89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2623FC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623FC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2623FC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2623FC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2623FC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2126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C63D89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623FC" w:rsidRPr="006F2F63" w:rsidTr="003A637F">
        <w:trPr>
          <w:trHeight w:val="299"/>
        </w:trPr>
        <w:tc>
          <w:tcPr>
            <w:tcW w:w="673" w:type="dxa"/>
            <w:vAlign w:val="center"/>
          </w:tcPr>
          <w:p w:rsidR="002623FC" w:rsidRPr="00727DFF" w:rsidRDefault="002623FC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</w:tcPr>
          <w:p w:rsidR="002623FC" w:rsidRPr="00727DFF" w:rsidRDefault="002623FC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Основы здравоохранения</w:t>
            </w:r>
          </w:p>
        </w:tc>
        <w:tc>
          <w:tcPr>
            <w:tcW w:w="992" w:type="dxa"/>
            <w:vAlign w:val="center"/>
          </w:tcPr>
          <w:p w:rsidR="002623FC" w:rsidRPr="002623FC" w:rsidRDefault="002623FC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2623FC" w:rsidRPr="002623FC" w:rsidRDefault="002623FC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5" w:type="dxa"/>
            <w:vAlign w:val="center"/>
          </w:tcPr>
          <w:p w:rsidR="002623FC" w:rsidRPr="002623FC" w:rsidRDefault="002623FC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2623FC" w:rsidRPr="00B86BA0" w:rsidRDefault="00423BBF" w:rsidP="00423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379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Физические и физиологические основы водолазных погружений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Физиология водолазного труда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327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Функциональное состояние и профессиональная работоспособность водолазов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5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Пути, методы, средства сохранения и восстановления профессиональной работоспособности водолазов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6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Заболевания и травмы водолазов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7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Баротерапия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8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Медицинское обеспечение работ под повышенным давлением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9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Техническая и физиологическая характеристика водолазного снаряжения, оборудования и специальной дыхательной аппаратуры и средств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10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Медицинское обеспечение водолазных погружений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11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Медицинское обеспечение поисковых и аварийно-спасательных работ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423BBF" w:rsidRPr="006F2F63" w:rsidTr="003A637F">
        <w:trPr>
          <w:trHeight w:val="21"/>
        </w:trPr>
        <w:tc>
          <w:tcPr>
            <w:tcW w:w="673" w:type="dxa"/>
            <w:vAlign w:val="center"/>
          </w:tcPr>
          <w:p w:rsidR="00423BBF" w:rsidRPr="00727DFF" w:rsidRDefault="00423BBF" w:rsidP="00727D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12</w:t>
            </w:r>
          </w:p>
        </w:tc>
        <w:tc>
          <w:tcPr>
            <w:tcW w:w="4397" w:type="dxa"/>
          </w:tcPr>
          <w:p w:rsidR="00423BBF" w:rsidRPr="00727DFF" w:rsidRDefault="00423BBF" w:rsidP="00727D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DFF">
              <w:rPr>
                <w:rFonts w:ascii="Times New Roman" w:hAnsi="Times New Roman"/>
              </w:rPr>
              <w:t>Практические навыки и лабораторные исследования в водолазной медицине. Учебные водолазные спуски.</w:t>
            </w:r>
          </w:p>
        </w:tc>
        <w:tc>
          <w:tcPr>
            <w:tcW w:w="992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423BBF" w:rsidRPr="002623FC" w:rsidRDefault="00423BBF" w:rsidP="0026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3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423BBF" w:rsidRDefault="00423BBF" w:rsidP="00423BBF">
            <w:pPr>
              <w:jc w:val="center"/>
            </w:pPr>
            <w:r w:rsidRPr="00D30B59">
              <w:rPr>
                <w:rFonts w:ascii="Times New Roman" w:hAnsi="Times New Roman"/>
              </w:rPr>
              <w:t>Зачёт</w:t>
            </w:r>
          </w:p>
        </w:tc>
      </w:tr>
      <w:tr w:rsidR="00727DFF" w:rsidRPr="006F2F63" w:rsidTr="00C63D89">
        <w:trPr>
          <w:trHeight w:val="21"/>
        </w:trPr>
        <w:tc>
          <w:tcPr>
            <w:tcW w:w="5070" w:type="dxa"/>
            <w:gridSpan w:val="2"/>
            <w:vAlign w:val="center"/>
          </w:tcPr>
          <w:p w:rsidR="00727DFF" w:rsidRPr="00727DFF" w:rsidRDefault="00727DFF" w:rsidP="00727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DF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27DFF" w:rsidRPr="00727DFF" w:rsidRDefault="00727DFF" w:rsidP="00727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27DFF" w:rsidRPr="00727DFF" w:rsidRDefault="00727DFF" w:rsidP="00262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DFF">
              <w:rPr>
                <w:rFonts w:ascii="Times New Roman" w:hAnsi="Times New Roman"/>
                <w:b/>
              </w:rPr>
              <w:t>3</w:t>
            </w:r>
            <w:r w:rsidR="002623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727DFF" w:rsidRPr="00727DFF" w:rsidRDefault="00727DFF" w:rsidP="00727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27DFF" w:rsidRPr="00423BBF" w:rsidRDefault="00727DFF" w:rsidP="002623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423BBF">
              <w:rPr>
                <w:rFonts w:asciiTheme="majorBidi" w:hAnsiTheme="majorBidi" w:cstheme="majorBidi"/>
                <w:b/>
              </w:rPr>
              <w:t>3</w:t>
            </w:r>
            <w:r w:rsidR="002623FC" w:rsidRPr="00423BBF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727DFF" w:rsidRPr="00423BBF" w:rsidRDefault="00423BBF" w:rsidP="003F39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23BBF">
              <w:rPr>
                <w:rFonts w:asciiTheme="majorBidi" w:hAnsiTheme="majorBidi" w:cstheme="majorBidi"/>
                <w:b/>
              </w:rPr>
              <w:t>в соответствии с положением об итоговой аттестации</w:t>
            </w:r>
          </w:p>
        </w:tc>
      </w:tr>
      <w:tr w:rsidR="00727DFF" w:rsidRPr="006F2F63" w:rsidTr="00C63D89">
        <w:trPr>
          <w:trHeight w:val="21"/>
        </w:trPr>
        <w:tc>
          <w:tcPr>
            <w:tcW w:w="5070" w:type="dxa"/>
            <w:gridSpan w:val="2"/>
            <w:vAlign w:val="center"/>
          </w:tcPr>
          <w:p w:rsidR="00727DFF" w:rsidRPr="00727DFF" w:rsidRDefault="00423BBF" w:rsidP="00727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727DFF" w:rsidRPr="00727DFF" w:rsidRDefault="00727DFF" w:rsidP="00262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DFF">
              <w:rPr>
                <w:rFonts w:ascii="Times New Roman" w:hAnsi="Times New Roman"/>
                <w:b/>
              </w:rPr>
              <w:t>50</w:t>
            </w:r>
            <w:r w:rsidR="002623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727DFF" w:rsidRPr="00727DFF" w:rsidRDefault="00727DFF" w:rsidP="00262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DFF">
              <w:rPr>
                <w:rFonts w:ascii="Times New Roman" w:hAnsi="Times New Roman"/>
                <w:b/>
              </w:rPr>
              <w:t>40</w:t>
            </w:r>
            <w:r w:rsidR="002623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727DFF" w:rsidRPr="00727DFF" w:rsidRDefault="00727DFF" w:rsidP="00262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DFF">
              <w:rPr>
                <w:rFonts w:ascii="Times New Roman" w:hAnsi="Times New Roman"/>
                <w:b/>
              </w:rPr>
              <w:t>10</w:t>
            </w:r>
            <w:r w:rsidR="002623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727DFF" w:rsidRPr="006F2F63" w:rsidRDefault="00727DF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D81" w:rsidRDefault="002F1D81" w:rsidP="00DC487F"/>
    <w:sectPr w:rsidR="002F1D81" w:rsidSect="003F3915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32"/>
    <w:rsid w:val="000023A6"/>
    <w:rsid w:val="00061922"/>
    <w:rsid w:val="0009328B"/>
    <w:rsid w:val="000E635C"/>
    <w:rsid w:val="00162606"/>
    <w:rsid w:val="001B5A92"/>
    <w:rsid w:val="00202850"/>
    <w:rsid w:val="00214AFF"/>
    <w:rsid w:val="002623FC"/>
    <w:rsid w:val="00262BE5"/>
    <w:rsid w:val="00282E30"/>
    <w:rsid w:val="00283BA2"/>
    <w:rsid w:val="002F1D81"/>
    <w:rsid w:val="00337FDE"/>
    <w:rsid w:val="003C7BB5"/>
    <w:rsid w:val="003D1C4B"/>
    <w:rsid w:val="003F3915"/>
    <w:rsid w:val="00420670"/>
    <w:rsid w:val="00423BBF"/>
    <w:rsid w:val="004E1185"/>
    <w:rsid w:val="004E4C73"/>
    <w:rsid w:val="004F241B"/>
    <w:rsid w:val="004F2504"/>
    <w:rsid w:val="00526EC1"/>
    <w:rsid w:val="0055045B"/>
    <w:rsid w:val="00685E71"/>
    <w:rsid w:val="00687BA1"/>
    <w:rsid w:val="006B5D99"/>
    <w:rsid w:val="006D2426"/>
    <w:rsid w:val="006E7F86"/>
    <w:rsid w:val="006F0384"/>
    <w:rsid w:val="00727DFF"/>
    <w:rsid w:val="0074533B"/>
    <w:rsid w:val="0082142A"/>
    <w:rsid w:val="008417F7"/>
    <w:rsid w:val="008470AA"/>
    <w:rsid w:val="00857A50"/>
    <w:rsid w:val="00895035"/>
    <w:rsid w:val="008A68DB"/>
    <w:rsid w:val="008C5ADA"/>
    <w:rsid w:val="008C5E5C"/>
    <w:rsid w:val="00934617"/>
    <w:rsid w:val="009447EE"/>
    <w:rsid w:val="0098415C"/>
    <w:rsid w:val="009A440B"/>
    <w:rsid w:val="009F1E0E"/>
    <w:rsid w:val="009F2C1A"/>
    <w:rsid w:val="009F4A51"/>
    <w:rsid w:val="00A63F01"/>
    <w:rsid w:val="00A97981"/>
    <w:rsid w:val="00AF7011"/>
    <w:rsid w:val="00B179A6"/>
    <w:rsid w:val="00B430E3"/>
    <w:rsid w:val="00B86BA0"/>
    <w:rsid w:val="00B86CA7"/>
    <w:rsid w:val="00B87EEF"/>
    <w:rsid w:val="00BE178F"/>
    <w:rsid w:val="00BE3CD1"/>
    <w:rsid w:val="00BE70A6"/>
    <w:rsid w:val="00C03132"/>
    <w:rsid w:val="00C63D89"/>
    <w:rsid w:val="00D03526"/>
    <w:rsid w:val="00D41997"/>
    <w:rsid w:val="00D473DF"/>
    <w:rsid w:val="00D6101E"/>
    <w:rsid w:val="00D623B9"/>
    <w:rsid w:val="00DC487F"/>
    <w:rsid w:val="00DD0C83"/>
    <w:rsid w:val="00E01D96"/>
    <w:rsid w:val="00E1292C"/>
    <w:rsid w:val="00E30E9C"/>
    <w:rsid w:val="00E4090D"/>
    <w:rsid w:val="00E745E4"/>
    <w:rsid w:val="00E75B6B"/>
    <w:rsid w:val="00F4586C"/>
    <w:rsid w:val="00F742E9"/>
    <w:rsid w:val="00F814A2"/>
    <w:rsid w:val="00F8619B"/>
    <w:rsid w:val="00F95D8C"/>
    <w:rsid w:val="00FB6462"/>
    <w:rsid w:val="00FC628F"/>
    <w:rsid w:val="00F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F742E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E52E-9227-4432-8659-BB9F986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СМАИЛ</cp:lastModifiedBy>
  <cp:revision>7</cp:revision>
  <cp:lastPrinted>2015-04-22T05:10:00Z</cp:lastPrinted>
  <dcterms:created xsi:type="dcterms:W3CDTF">2018-12-28T07:53:00Z</dcterms:created>
  <dcterms:modified xsi:type="dcterms:W3CDTF">2020-10-23T10:03:00Z</dcterms:modified>
</cp:coreProperties>
</file>